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BA1" w:rsidRPr="005E7BA1" w:rsidRDefault="005E7BA1" w:rsidP="005E7BA1">
      <w:pPr>
        <w:spacing w:after="0"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Discussion: </w:t>
      </w:r>
      <w:r w:rsidRPr="005E7BA1">
        <w:rPr>
          <w:rFonts w:ascii="Times New Roman" w:hAnsi="Times New Roman" w:cs="Times New Roman"/>
          <w:b/>
          <w:sz w:val="24"/>
          <w:szCs w:val="24"/>
        </w:rPr>
        <w:t>Disparate Treatment Discrimination</w:t>
      </w:r>
    </w:p>
    <w:p w:rsidR="005E7BA1" w:rsidRPr="005E7BA1" w:rsidRDefault="005E7BA1" w:rsidP="005E7BA1">
      <w:pPr>
        <w:spacing w:after="0" w:line="480" w:lineRule="auto"/>
        <w:ind w:firstLine="720"/>
        <w:rPr>
          <w:rFonts w:ascii="Times New Roman" w:hAnsi="Times New Roman" w:cs="Times New Roman"/>
          <w:sz w:val="24"/>
          <w:szCs w:val="24"/>
        </w:rPr>
      </w:pPr>
      <w:r w:rsidRPr="005E7BA1">
        <w:rPr>
          <w:rFonts w:ascii="Times New Roman" w:hAnsi="Times New Roman" w:cs="Times New Roman"/>
          <w:sz w:val="24"/>
          <w:szCs w:val="24"/>
        </w:rPr>
        <w:t>Disparate treatment discrimination is understood as intentional where an employee is intentionally sidelined or discriminated against. I believe that this kind of discrimination still happens in organizations even today. Despite that the anti-discrimination laws exist to protect employees from being discriminated against by their employers, I believe that the laws do not apply everywhere. Secondly, the fact that jobs are minimal, people may be discriminated against but they cannot report it because they look at what they will lose in return. Even though disparate treatment discrimination is intentional, many employers may not be aware of this form of discrimination even if they go through.</w:t>
      </w:r>
    </w:p>
    <w:p w:rsidR="001978C3" w:rsidRPr="005E7BA1" w:rsidRDefault="005E7BA1" w:rsidP="005E7BA1">
      <w:pPr>
        <w:spacing w:after="0" w:line="480" w:lineRule="auto"/>
        <w:ind w:firstLine="720"/>
        <w:rPr>
          <w:rFonts w:ascii="Times New Roman" w:hAnsi="Times New Roman" w:cs="Times New Roman"/>
          <w:sz w:val="24"/>
          <w:szCs w:val="24"/>
        </w:rPr>
      </w:pPr>
      <w:r w:rsidRPr="005E7BA1">
        <w:rPr>
          <w:rFonts w:ascii="Times New Roman" w:hAnsi="Times New Roman" w:cs="Times New Roman"/>
          <w:sz w:val="24"/>
          <w:szCs w:val="24"/>
        </w:rPr>
        <w:t xml:space="preserve">I have never experienced disparate treatment discrimination, but I believe that it exists, especially in the organizations where one group is dominant. There are several ways that this form of discrimination can manifest in our workplaces. For example, in a company where there are workers from various racial groups, the management may decide to claim that certain minority group is only fit to work at the low-level positions because they cannot make good managers. Organizations managed by this kind of conservative philosophy may end up discriminating the minority group and bar them from ascending to any top position. The management can be taken to court to prove that this decision is not a discrimination against the minority group of employees. However, the problem is proving this in the courts as the courts may see the issue through the management’s point of view. Therefore, it becomes the burden to the employee to provide evidence to support the claim that this was discrimination. </w:t>
      </w:r>
    </w:p>
    <w:sectPr w:rsidR="001978C3" w:rsidRPr="005E7B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8C3"/>
    <w:rsid w:val="001978C3"/>
    <w:rsid w:val="005E7BA1"/>
    <w:rsid w:val="00D41B4E"/>
    <w:rsid w:val="00F01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2020-09-01T09:38:00Z</dcterms:created>
  <dcterms:modified xsi:type="dcterms:W3CDTF">2020-09-01T09:38:00Z</dcterms:modified>
</cp:coreProperties>
</file>